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3D1" w:rsidRDefault="002733D1" w:rsidP="002733D1">
      <w:pPr>
        <w:jc w:val="center"/>
        <w:rPr>
          <w:rFonts w:ascii="Times New Roman" w:hAnsi="Times New Roman" w:cs="Times New Roman"/>
          <w:b/>
          <w:sz w:val="28"/>
          <w:szCs w:val="28"/>
        </w:rPr>
      </w:pPr>
      <w:r w:rsidRPr="002733D1">
        <w:rPr>
          <w:rFonts w:ascii="Times New Roman" w:hAnsi="Times New Roman" w:cs="Times New Roman"/>
          <w:b/>
          <w:sz w:val="28"/>
          <w:szCs w:val="28"/>
        </w:rPr>
        <w:t xml:space="preserve">MỸ THỚI - KHỞI CÔNG XÂY DỰNG 02 CĂN NHÀ </w:t>
      </w:r>
    </w:p>
    <w:p w:rsidR="002733D1" w:rsidRPr="002733D1" w:rsidRDefault="002733D1" w:rsidP="002733D1">
      <w:pPr>
        <w:jc w:val="center"/>
        <w:rPr>
          <w:rFonts w:ascii="Times New Roman" w:hAnsi="Times New Roman" w:cs="Times New Roman"/>
          <w:b/>
          <w:sz w:val="28"/>
          <w:szCs w:val="28"/>
        </w:rPr>
      </w:pPr>
      <w:r w:rsidRPr="002733D1">
        <w:rPr>
          <w:rFonts w:ascii="Times New Roman" w:hAnsi="Times New Roman" w:cs="Times New Roman"/>
          <w:b/>
          <w:sz w:val="28"/>
          <w:szCs w:val="28"/>
        </w:rPr>
        <w:t>“NGHĨA TÌNH ĐỒNG ĐỘI”</w:t>
      </w:r>
    </w:p>
    <w:p w:rsidR="002733D1" w:rsidRPr="002733D1" w:rsidRDefault="002733D1" w:rsidP="002733D1">
      <w:pPr>
        <w:jc w:val="both"/>
        <w:rPr>
          <w:rFonts w:ascii="Times New Roman" w:hAnsi="Times New Roman" w:cs="Times New Roman"/>
          <w:sz w:val="28"/>
          <w:szCs w:val="28"/>
        </w:rPr>
      </w:pPr>
    </w:p>
    <w:p w:rsidR="002733D1" w:rsidRDefault="002733D1" w:rsidP="002733D1">
      <w:pPr>
        <w:ind w:firstLine="709"/>
        <w:jc w:val="both"/>
        <w:rPr>
          <w:rFonts w:ascii="Times New Roman" w:hAnsi="Times New Roman" w:cs="Times New Roman"/>
          <w:sz w:val="28"/>
          <w:szCs w:val="28"/>
        </w:rPr>
      </w:pPr>
      <w:r w:rsidRPr="002733D1">
        <w:rPr>
          <w:rFonts w:ascii="Times New Roman" w:hAnsi="Times New Roman" w:cs="Times New Roman"/>
          <w:sz w:val="28"/>
          <w:szCs w:val="28"/>
        </w:rPr>
        <w:t>Nằm trong chuỗi hoạt động “Tết Quân – Dân” năm 2026, sáng ngày 25/12, Uỷ ban MTTQVN phường Mỹ Thới phối hợp cùng Hội Cựu chiến binh phường long trọng tổ chức lễ khởi công xây dựng 02 căn nhà “Nghĩa tình đồng đội” cho gia đình quân nhân tại ngũ có hoàn cảnh khó khăn về nhà ở trên địa bàn phường. Bà Vương Mai Trinh, Phó Bí thư Đảng uỷ, Chủ tịch UBND phường Mỹ Thới đã đến dự</w:t>
      </w:r>
      <w:r>
        <w:rPr>
          <w:rFonts w:ascii="Times New Roman" w:hAnsi="Times New Roman" w:cs="Times New Roman"/>
          <w:sz w:val="28"/>
          <w:szCs w:val="28"/>
        </w:rPr>
        <w:t>.</w:t>
      </w:r>
    </w:p>
    <w:p w:rsidR="002733D1" w:rsidRDefault="002733D1" w:rsidP="002733D1">
      <w:pPr>
        <w:ind w:firstLine="709"/>
        <w:jc w:val="both"/>
        <w:rPr>
          <w:rFonts w:ascii="Times New Roman" w:hAnsi="Times New Roman" w:cs="Times New Roman"/>
          <w:sz w:val="28"/>
          <w:szCs w:val="28"/>
        </w:rPr>
      </w:pPr>
      <w:r w:rsidRPr="002733D1">
        <w:rPr>
          <w:rFonts w:ascii="Times New Roman" w:hAnsi="Times New Roman" w:cs="Times New Roman"/>
          <w:sz w:val="28"/>
          <w:szCs w:val="28"/>
        </w:rPr>
        <w:t>02 căn nhà “Nghĩa tình đồng đội” được hỗ trợ xây dựng cho gia đình chiến sĩ Võ Văn Đức, quân nhân tại ngũ, đang làm nhiệm vụ tại Lữ đoàn 962 và chiến sĩ Nguyễn Hoàng Phú, quân nhân tại ngũ, đang làm nhiệm vụ tại Lữ đoàn 950, thuộc Quân khu 9. Mỗi căn nhà có diện tích xây dựng 64m2, đảm bảo tiêu chí “3 cứng”, đáp ứng nhu cầu sinh hoạt lâu dài của gia đình quân nhân. Dự kiến tổng kinh phí xây dựng 02 căn nhà trên 270 triệu đồng. Trong đó, ông Nguyễn Chánh Thành, Chủ tịch Hội đồng thành viên Công ty TNHH May xuất nhập khẩu Đức Thành hỗ trợ 60 triệu đồng; Công ty TNHH May xuất nhập khẩu Đức Thành 2 hỗ trợ 20 triệu đồng; Công ty TNHH May xuất nhập khẩu Đức Thành 3 hỗ trợ 20 triệu đồng; Công ty TNHH thương mại dịch vụ Thanh Bình hỗ trợ 120 triệu đồng; đơn vị thầu xây dựng hỗ trợ 10 triệu đồng; phần kinh phí còn lại do gia đình các chiế</w:t>
      </w:r>
      <w:r>
        <w:rPr>
          <w:rFonts w:ascii="Times New Roman" w:hAnsi="Times New Roman" w:cs="Times New Roman"/>
          <w:sz w:val="28"/>
          <w:szCs w:val="28"/>
        </w:rPr>
        <w:t>n sĩ đóng góp.</w:t>
      </w:r>
      <w:bookmarkStart w:id="0" w:name="_GoBack"/>
      <w:bookmarkEnd w:id="0"/>
    </w:p>
    <w:p w:rsidR="002733D1" w:rsidRPr="002733D1" w:rsidRDefault="002733D1" w:rsidP="002733D1">
      <w:pPr>
        <w:ind w:firstLine="709"/>
        <w:jc w:val="both"/>
        <w:rPr>
          <w:rFonts w:ascii="Times New Roman" w:hAnsi="Times New Roman" w:cs="Times New Roman"/>
          <w:sz w:val="28"/>
          <w:szCs w:val="28"/>
        </w:rPr>
      </w:pPr>
      <w:r w:rsidRPr="002733D1">
        <w:rPr>
          <w:rFonts w:ascii="Times New Roman" w:hAnsi="Times New Roman" w:cs="Times New Roman"/>
          <w:sz w:val="28"/>
          <w:szCs w:val="28"/>
        </w:rPr>
        <w:t>Sau buổi lễ, lãnh đạo phường Mỹ Thới cùng các mạnh thường quân đã thực hiện nghi thức động thổ, chính thức khởi công xây dựng nhà “Nghĩa tình đồng đội” cho gia đình 02 chiến sĩ Võ Văn Đức và Nguyễn Hoàng Phú, cùng ngụ tại khóm Hòa Thạnh, phường Mỹ Thới. Qua đó, thể hiện sự quan tâm, chăm lo thiết thực của cấp ủy, chính quyền địa phương và các tổ chức, cá nhân đối với hậu phương quân đội; đồng thời góp phần động viên các chiến sĩ an tâm tư tưởng, vững vàng hoàn thành tốt nhiệm vụ được giao, tiếp tục phát huy phẩm chất “Bộ đội Cụ Hồ” trong tình hình mới./.</w:t>
      </w:r>
    </w:p>
    <w:p w:rsidR="002733D1" w:rsidRPr="002733D1" w:rsidRDefault="002733D1" w:rsidP="002733D1">
      <w:pPr>
        <w:jc w:val="both"/>
        <w:rPr>
          <w:rFonts w:ascii="Times New Roman" w:hAnsi="Times New Roman" w:cs="Times New Roman"/>
          <w:sz w:val="28"/>
          <w:szCs w:val="28"/>
        </w:rPr>
      </w:pPr>
    </w:p>
    <w:p w:rsidR="00924495" w:rsidRPr="002733D1" w:rsidRDefault="002733D1" w:rsidP="002733D1">
      <w:pPr>
        <w:jc w:val="both"/>
        <w:rPr>
          <w:rFonts w:ascii="Times New Roman" w:hAnsi="Times New Roman" w:cs="Times New Roman"/>
          <w:sz w:val="28"/>
          <w:szCs w:val="28"/>
        </w:rPr>
      </w:pPr>
      <w:r w:rsidRPr="002733D1">
        <w:rPr>
          <w:rFonts w:ascii="Times New Roman" w:hAnsi="Times New Roman" w:cs="Times New Roman"/>
          <w:sz w:val="28"/>
          <w:szCs w:val="28"/>
        </w:rPr>
        <w:t>Kim Tuyến – Diễm Phương - Khoa Thi</w:t>
      </w:r>
    </w:p>
    <w:sectPr w:rsidR="00924495" w:rsidRPr="00273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142"/>
    <w:rsid w:val="002733D1"/>
    <w:rsid w:val="004B7142"/>
    <w:rsid w:val="00680C67"/>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1611</Characters>
  <Application>Microsoft Office Word</Application>
  <DocSecurity>0</DocSecurity>
  <Lines>13</Lines>
  <Paragraphs>3</Paragraphs>
  <ScaleCrop>false</ScaleCrop>
  <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2025-12-25T14:34:00Z</dcterms:created>
  <dcterms:modified xsi:type="dcterms:W3CDTF">2025-12-25T14:35:00Z</dcterms:modified>
</cp:coreProperties>
</file>